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440" w:type="dxa"/>
        <w:tblInd w:w="-905" w:type="dxa"/>
        <w:tblLook w:val="04A0" w:firstRow="1" w:lastRow="0" w:firstColumn="1" w:lastColumn="0" w:noHBand="0" w:noVBand="1"/>
      </w:tblPr>
      <w:tblGrid>
        <w:gridCol w:w="3168"/>
        <w:gridCol w:w="1477"/>
        <w:gridCol w:w="1565"/>
        <w:gridCol w:w="2175"/>
        <w:gridCol w:w="2055"/>
      </w:tblGrid>
      <w:tr w:rsidR="00F0442F" w:rsidRPr="00F0442F" w:rsidTr="00C13137">
        <w:tc>
          <w:tcPr>
            <w:tcW w:w="3168" w:type="dxa"/>
            <w:vAlign w:val="center"/>
          </w:tcPr>
          <w:p w:rsidR="00F0442F" w:rsidRPr="00F0442F" w:rsidRDefault="00F0442F" w:rsidP="00C13137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bookmarkStart w:id="0" w:name="_GoBack"/>
            <w:bookmarkEnd w:id="0"/>
            <w:r w:rsidRPr="00F0442F">
              <w:rPr>
                <w:rFonts w:cs="B Nazanin" w:hint="cs"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1477" w:type="dxa"/>
            <w:vAlign w:val="center"/>
          </w:tcPr>
          <w:p w:rsidR="00F0442F" w:rsidRPr="00F0442F" w:rsidRDefault="00F0442F" w:rsidP="00C13137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 w:rsidRPr="00F0442F">
              <w:rPr>
                <w:rFonts w:cs="B Nazanin"/>
                <w:sz w:val="28"/>
                <w:szCs w:val="28"/>
              </w:rPr>
              <w:t>Ppm</w:t>
            </w:r>
          </w:p>
        </w:tc>
        <w:tc>
          <w:tcPr>
            <w:tcW w:w="1565" w:type="dxa"/>
            <w:vAlign w:val="center"/>
          </w:tcPr>
          <w:p w:rsidR="00F0442F" w:rsidRPr="00F0442F" w:rsidRDefault="00F0442F" w:rsidP="00C13137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 w:rsidRPr="00F0442F">
              <w:rPr>
                <w:rFonts w:cs="B Nazanin"/>
                <w:sz w:val="28"/>
                <w:szCs w:val="28"/>
              </w:rPr>
              <w:t>µg/m</w:t>
            </w:r>
            <w:r w:rsidRPr="00F0442F">
              <w:rPr>
                <w:rFonts w:cs="B Nazani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175" w:type="dxa"/>
            <w:vAlign w:val="center"/>
          </w:tcPr>
          <w:p w:rsidR="00F0442F" w:rsidRPr="00F0442F" w:rsidRDefault="00F0442F" w:rsidP="00C13137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 w:rsidRPr="00F0442F">
              <w:rPr>
                <w:rFonts w:cs="B Nazanin" w:hint="cs"/>
                <w:sz w:val="28"/>
                <w:szCs w:val="28"/>
                <w:rtl/>
              </w:rPr>
              <w:t>بازه زمانی</w:t>
            </w:r>
          </w:p>
        </w:tc>
        <w:tc>
          <w:tcPr>
            <w:tcW w:w="2055" w:type="dxa"/>
            <w:vAlign w:val="center"/>
          </w:tcPr>
          <w:p w:rsidR="00F0442F" w:rsidRPr="00F0442F" w:rsidRDefault="00F0442F" w:rsidP="00C13137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F0442F">
              <w:rPr>
                <w:rFonts w:cs="B Nazanin" w:hint="cs"/>
                <w:sz w:val="28"/>
                <w:szCs w:val="28"/>
                <w:rtl/>
                <w:lang w:bidi="fa-IR"/>
              </w:rPr>
              <w:t>نوع آلاینده</w:t>
            </w:r>
          </w:p>
        </w:tc>
      </w:tr>
      <w:tr w:rsidR="00F0442F" w:rsidRPr="00F0442F" w:rsidTr="00C13137">
        <w:trPr>
          <w:trHeight w:val="450"/>
        </w:trPr>
        <w:tc>
          <w:tcPr>
            <w:tcW w:w="3168" w:type="dxa"/>
            <w:vMerge w:val="restart"/>
            <w:vAlign w:val="center"/>
          </w:tcPr>
          <w:p w:rsidR="00F0442F" w:rsidRPr="00F0442F" w:rsidRDefault="00F0442F" w:rsidP="00C13137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 w:rsidRPr="00F0442F">
              <w:rPr>
                <w:rFonts w:cs="B Nazanin" w:hint="cs"/>
                <w:sz w:val="28"/>
                <w:szCs w:val="28"/>
                <w:rtl/>
              </w:rPr>
              <w:t>بیشتر از یکبار درسال ن</w:t>
            </w:r>
            <w:r w:rsidR="00C13137">
              <w:rPr>
                <w:rFonts w:cs="B Nazanin" w:hint="cs"/>
                <w:sz w:val="28"/>
                <w:szCs w:val="28"/>
                <w:rtl/>
              </w:rPr>
              <w:t>می</w:t>
            </w:r>
            <w:r w:rsidR="00C13137">
              <w:rPr>
                <w:rFonts w:cs="B Nazanin"/>
                <w:sz w:val="28"/>
                <w:szCs w:val="28"/>
                <w:rtl/>
              </w:rPr>
              <w:softHyphen/>
            </w:r>
            <w:r w:rsidR="00C13137">
              <w:rPr>
                <w:rFonts w:cs="B Nazanin" w:hint="cs"/>
                <w:sz w:val="28"/>
                <w:szCs w:val="28"/>
                <w:rtl/>
              </w:rPr>
              <w:t>تواند از حد مجاز بالاتر باشد</w:t>
            </w:r>
          </w:p>
        </w:tc>
        <w:tc>
          <w:tcPr>
            <w:tcW w:w="1477" w:type="dxa"/>
            <w:vAlign w:val="center"/>
          </w:tcPr>
          <w:p w:rsidR="00F0442F" w:rsidRPr="00F0442F" w:rsidRDefault="00F0442F" w:rsidP="00C13137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35</w:t>
            </w:r>
          </w:p>
        </w:tc>
        <w:tc>
          <w:tcPr>
            <w:tcW w:w="1565" w:type="dxa"/>
            <w:vAlign w:val="center"/>
          </w:tcPr>
          <w:p w:rsidR="00F0442F" w:rsidRPr="00F0442F" w:rsidRDefault="00F0442F" w:rsidP="00C13137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40000</w:t>
            </w:r>
          </w:p>
        </w:tc>
        <w:tc>
          <w:tcPr>
            <w:tcW w:w="2175" w:type="dxa"/>
            <w:vAlign w:val="center"/>
          </w:tcPr>
          <w:p w:rsidR="00F0442F" w:rsidRPr="00F0442F" w:rsidRDefault="00F0442F" w:rsidP="00C13137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یک ساعته</w:t>
            </w:r>
          </w:p>
        </w:tc>
        <w:tc>
          <w:tcPr>
            <w:tcW w:w="2055" w:type="dxa"/>
            <w:vMerge w:val="restart"/>
            <w:vAlign w:val="center"/>
          </w:tcPr>
          <w:p w:rsidR="00F0442F" w:rsidRDefault="00F0442F" w:rsidP="00C13137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مونوکسید کربن</w:t>
            </w:r>
          </w:p>
          <w:p w:rsidR="00F0442F" w:rsidRPr="00676764" w:rsidRDefault="00676764" w:rsidP="00C13137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  <w:r w:rsidRPr="00676764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(</w:t>
            </w:r>
            <w:r w:rsidRPr="00676764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CO</w:t>
            </w:r>
            <w:r w:rsidRPr="00676764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)</w:t>
            </w:r>
          </w:p>
        </w:tc>
      </w:tr>
      <w:tr w:rsidR="00F0442F" w:rsidRPr="00F0442F" w:rsidTr="00C13137">
        <w:trPr>
          <w:trHeight w:val="300"/>
        </w:trPr>
        <w:tc>
          <w:tcPr>
            <w:tcW w:w="3168" w:type="dxa"/>
            <w:vMerge/>
            <w:vAlign w:val="center"/>
          </w:tcPr>
          <w:p w:rsidR="00F0442F" w:rsidRPr="00F0442F" w:rsidRDefault="00F0442F" w:rsidP="00C13137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477" w:type="dxa"/>
            <w:vAlign w:val="center"/>
          </w:tcPr>
          <w:p w:rsidR="00F0442F" w:rsidRPr="00F0442F" w:rsidRDefault="00F0442F" w:rsidP="00C13137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9</w:t>
            </w:r>
          </w:p>
        </w:tc>
        <w:tc>
          <w:tcPr>
            <w:tcW w:w="1565" w:type="dxa"/>
            <w:vAlign w:val="center"/>
          </w:tcPr>
          <w:p w:rsidR="00F0442F" w:rsidRPr="00F0442F" w:rsidRDefault="00F0442F" w:rsidP="00C13137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10000</w:t>
            </w:r>
          </w:p>
        </w:tc>
        <w:tc>
          <w:tcPr>
            <w:tcW w:w="2175" w:type="dxa"/>
            <w:vAlign w:val="center"/>
          </w:tcPr>
          <w:p w:rsidR="00F0442F" w:rsidRPr="00F0442F" w:rsidRDefault="00F0442F" w:rsidP="00C13137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هشت ساعته</w:t>
            </w:r>
          </w:p>
        </w:tc>
        <w:tc>
          <w:tcPr>
            <w:tcW w:w="2055" w:type="dxa"/>
            <w:vMerge/>
            <w:vAlign w:val="center"/>
          </w:tcPr>
          <w:p w:rsidR="00F0442F" w:rsidRDefault="00F0442F" w:rsidP="00C13137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F0442F" w:rsidRPr="00F0442F" w:rsidTr="00C13137">
        <w:tc>
          <w:tcPr>
            <w:tcW w:w="3168" w:type="dxa"/>
            <w:vAlign w:val="center"/>
          </w:tcPr>
          <w:p w:rsidR="00F0442F" w:rsidRPr="00F0442F" w:rsidRDefault="00F0442F" w:rsidP="00C13137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صدک 99 ماکزیم</w:t>
            </w:r>
            <w:r w:rsidR="00C13137">
              <w:rPr>
                <w:rFonts w:cs="B Nazanin" w:hint="cs"/>
                <w:sz w:val="28"/>
                <w:szCs w:val="28"/>
                <w:rtl/>
              </w:rPr>
              <w:t>م غلظت ساعتی روزانه در میانگین 3</w:t>
            </w:r>
            <w:r>
              <w:rPr>
                <w:rFonts w:cs="B Nazanin" w:hint="cs"/>
                <w:sz w:val="28"/>
                <w:szCs w:val="28"/>
                <w:rtl/>
              </w:rPr>
              <w:t>سال متوالی</w:t>
            </w:r>
          </w:p>
        </w:tc>
        <w:tc>
          <w:tcPr>
            <w:tcW w:w="1477" w:type="dxa"/>
            <w:vAlign w:val="center"/>
          </w:tcPr>
          <w:p w:rsidR="00F0442F" w:rsidRPr="00F0442F" w:rsidRDefault="00F0442F" w:rsidP="00C13137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0.075</w:t>
            </w:r>
          </w:p>
        </w:tc>
        <w:tc>
          <w:tcPr>
            <w:tcW w:w="1565" w:type="dxa"/>
            <w:vAlign w:val="center"/>
          </w:tcPr>
          <w:p w:rsidR="00F0442F" w:rsidRPr="00F0442F" w:rsidRDefault="00F0442F" w:rsidP="00C13137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196</w:t>
            </w:r>
          </w:p>
        </w:tc>
        <w:tc>
          <w:tcPr>
            <w:tcW w:w="2175" w:type="dxa"/>
            <w:vAlign w:val="center"/>
          </w:tcPr>
          <w:p w:rsidR="00F0442F" w:rsidRPr="00F0442F" w:rsidRDefault="00F0442F" w:rsidP="00C13137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یک ساعته</w:t>
            </w:r>
          </w:p>
        </w:tc>
        <w:tc>
          <w:tcPr>
            <w:tcW w:w="2055" w:type="dxa"/>
            <w:vAlign w:val="center"/>
          </w:tcPr>
          <w:p w:rsidR="00F0442F" w:rsidRDefault="00F0442F" w:rsidP="00510C96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دی اکسید گوگرد</w:t>
            </w:r>
          </w:p>
          <w:p w:rsidR="00676764" w:rsidRPr="00F0442F" w:rsidRDefault="00676764" w:rsidP="00510C96">
            <w:pPr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)</w:t>
            </w:r>
            <w:r w:rsidRPr="00676764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SO</w:t>
            </w:r>
            <w:r w:rsidRPr="00676764">
              <w:rPr>
                <w:rFonts w:asciiTheme="majorBidi" w:hAnsiTheme="majorBidi" w:cstheme="majorBidi"/>
                <w:sz w:val="28"/>
                <w:szCs w:val="28"/>
                <w:vertAlign w:val="subscript"/>
                <w:lang w:bidi="fa-IR"/>
              </w:rPr>
              <w:t>2</w:t>
            </w:r>
            <w:r w:rsidRPr="00676764">
              <w:rPr>
                <w:rFonts w:asciiTheme="majorBidi" w:hAnsiTheme="majorBidi" w:cstheme="majorBidi" w:hint="cs"/>
                <w:sz w:val="28"/>
                <w:szCs w:val="28"/>
                <w:rtl/>
                <w:lang w:bidi="fa-IR"/>
              </w:rPr>
              <w:t>(</w:t>
            </w:r>
          </w:p>
        </w:tc>
      </w:tr>
      <w:tr w:rsidR="001A3A66" w:rsidRPr="00F0442F" w:rsidTr="00C13137">
        <w:trPr>
          <w:trHeight w:val="420"/>
        </w:trPr>
        <w:tc>
          <w:tcPr>
            <w:tcW w:w="3168" w:type="dxa"/>
            <w:vAlign w:val="center"/>
          </w:tcPr>
          <w:p w:rsidR="001A3A66" w:rsidRPr="00F0442F" w:rsidRDefault="001A3A66" w:rsidP="00C13137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صدک 99 ماکزیمم غلظت ساعتی روزانه در</w:t>
            </w:r>
            <w:r w:rsidR="00C13137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F000A6">
              <w:rPr>
                <w:rFonts w:cs="B Nazanin" w:hint="cs"/>
                <w:sz w:val="28"/>
                <w:szCs w:val="28"/>
                <w:rtl/>
              </w:rPr>
              <w:t>میانگین 3</w:t>
            </w:r>
            <w:r>
              <w:rPr>
                <w:rFonts w:cs="B Nazanin" w:hint="cs"/>
                <w:sz w:val="28"/>
                <w:szCs w:val="28"/>
                <w:rtl/>
              </w:rPr>
              <w:t>سال متوالی</w:t>
            </w:r>
          </w:p>
        </w:tc>
        <w:tc>
          <w:tcPr>
            <w:tcW w:w="1477" w:type="dxa"/>
            <w:vAlign w:val="center"/>
          </w:tcPr>
          <w:p w:rsidR="001A3A66" w:rsidRPr="00F0442F" w:rsidRDefault="001A3A66" w:rsidP="00C13137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0.1</w:t>
            </w:r>
          </w:p>
        </w:tc>
        <w:tc>
          <w:tcPr>
            <w:tcW w:w="1565" w:type="dxa"/>
            <w:vAlign w:val="center"/>
          </w:tcPr>
          <w:p w:rsidR="001A3A66" w:rsidRPr="00F0442F" w:rsidRDefault="001A3A66" w:rsidP="00C13137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200</w:t>
            </w:r>
          </w:p>
        </w:tc>
        <w:tc>
          <w:tcPr>
            <w:tcW w:w="2175" w:type="dxa"/>
            <w:vAlign w:val="center"/>
          </w:tcPr>
          <w:p w:rsidR="001A3A66" w:rsidRPr="00F0442F" w:rsidRDefault="001A3A66" w:rsidP="00C13137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یک ساعته</w:t>
            </w:r>
          </w:p>
        </w:tc>
        <w:tc>
          <w:tcPr>
            <w:tcW w:w="2055" w:type="dxa"/>
            <w:vMerge w:val="restart"/>
            <w:vAlign w:val="center"/>
          </w:tcPr>
          <w:p w:rsidR="001A3A66" w:rsidRDefault="001A3A66" w:rsidP="00510C96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دی اکسید نیتروژن</w:t>
            </w:r>
          </w:p>
          <w:p w:rsidR="00676764" w:rsidRPr="00F0442F" w:rsidRDefault="00676764" w:rsidP="00510C96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)</w:t>
            </w:r>
            <w:r w:rsidRPr="00676764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NO</w:t>
            </w:r>
            <w:r w:rsidRPr="00676764">
              <w:rPr>
                <w:rFonts w:asciiTheme="majorBidi" w:hAnsiTheme="majorBidi" w:cstheme="majorBidi"/>
                <w:sz w:val="28"/>
                <w:szCs w:val="28"/>
                <w:vertAlign w:val="subscript"/>
                <w:lang w:bidi="fa-IR"/>
              </w:rPr>
              <w:t>2</w:t>
            </w:r>
            <w:r w:rsidRPr="00676764">
              <w:rPr>
                <w:rFonts w:asciiTheme="majorBidi" w:hAnsiTheme="majorBidi" w:cstheme="majorBidi" w:hint="cs"/>
                <w:sz w:val="28"/>
                <w:szCs w:val="28"/>
                <w:rtl/>
                <w:lang w:bidi="fa-IR"/>
              </w:rPr>
              <w:t>(</w:t>
            </w:r>
          </w:p>
        </w:tc>
      </w:tr>
      <w:tr w:rsidR="001A3A66" w:rsidRPr="00F0442F" w:rsidTr="00C13137">
        <w:trPr>
          <w:trHeight w:val="330"/>
        </w:trPr>
        <w:tc>
          <w:tcPr>
            <w:tcW w:w="3168" w:type="dxa"/>
            <w:vAlign w:val="center"/>
          </w:tcPr>
          <w:p w:rsidR="001A3A66" w:rsidRPr="00F0442F" w:rsidRDefault="001A3A66" w:rsidP="00C13137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میانگین سالانه</w:t>
            </w:r>
          </w:p>
        </w:tc>
        <w:tc>
          <w:tcPr>
            <w:tcW w:w="1477" w:type="dxa"/>
            <w:vAlign w:val="center"/>
          </w:tcPr>
          <w:p w:rsidR="001A3A66" w:rsidRPr="00F0442F" w:rsidRDefault="001A3A66" w:rsidP="00C13137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0.053</w:t>
            </w:r>
          </w:p>
        </w:tc>
        <w:tc>
          <w:tcPr>
            <w:tcW w:w="1565" w:type="dxa"/>
            <w:vAlign w:val="center"/>
          </w:tcPr>
          <w:p w:rsidR="001A3A66" w:rsidRPr="00F0442F" w:rsidRDefault="001A3A66" w:rsidP="00C13137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100</w:t>
            </w:r>
          </w:p>
        </w:tc>
        <w:tc>
          <w:tcPr>
            <w:tcW w:w="2175" w:type="dxa"/>
            <w:vAlign w:val="center"/>
          </w:tcPr>
          <w:p w:rsidR="001A3A66" w:rsidRDefault="001A3A66" w:rsidP="00C13137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سالیانه</w:t>
            </w:r>
          </w:p>
        </w:tc>
        <w:tc>
          <w:tcPr>
            <w:tcW w:w="2055" w:type="dxa"/>
            <w:vMerge/>
            <w:vAlign w:val="center"/>
          </w:tcPr>
          <w:p w:rsidR="001A3A66" w:rsidRDefault="001A3A66" w:rsidP="00510C96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1A3A66" w:rsidRPr="00F0442F" w:rsidTr="00C13137">
        <w:tc>
          <w:tcPr>
            <w:tcW w:w="3168" w:type="dxa"/>
            <w:vAlign w:val="center"/>
          </w:tcPr>
          <w:p w:rsidR="001A3A66" w:rsidRPr="00F0442F" w:rsidRDefault="00C13137" w:rsidP="00C13137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نباید بیش از یک بار در سال</w:t>
            </w:r>
            <w:r w:rsidR="00CD4DA5">
              <w:rPr>
                <w:rFonts w:cs="B Nazanin" w:hint="cs"/>
                <w:sz w:val="28"/>
                <w:szCs w:val="28"/>
                <w:rtl/>
                <w:lang w:bidi="fa-IR"/>
              </w:rPr>
              <w:t>،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CD4DA5">
              <w:rPr>
                <w:rFonts w:cs="B Nazanin" w:hint="cs"/>
                <w:sz w:val="28"/>
                <w:szCs w:val="28"/>
                <w:rtl/>
                <w:lang w:bidi="fa-IR"/>
              </w:rPr>
              <w:t>در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CD4DA5">
              <w:rPr>
                <w:rFonts w:cs="B Nazanin" w:hint="cs"/>
                <w:sz w:val="28"/>
                <w:szCs w:val="28"/>
                <w:rtl/>
                <w:lang w:bidi="fa-IR"/>
              </w:rPr>
              <w:t>میانگین سه سال متوالی از حد مجاز بیشتر باشد</w:t>
            </w:r>
          </w:p>
        </w:tc>
        <w:tc>
          <w:tcPr>
            <w:tcW w:w="1477" w:type="dxa"/>
            <w:vAlign w:val="center"/>
          </w:tcPr>
          <w:p w:rsidR="001A3A66" w:rsidRPr="00F0442F" w:rsidRDefault="001A3A66" w:rsidP="00C13137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565" w:type="dxa"/>
            <w:vAlign w:val="center"/>
          </w:tcPr>
          <w:p w:rsidR="001A3A66" w:rsidRPr="00F0442F" w:rsidRDefault="00CD4DA5" w:rsidP="00C13137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/>
                <w:sz w:val="28"/>
                <w:szCs w:val="28"/>
              </w:rPr>
              <w:t>150</w:t>
            </w:r>
          </w:p>
        </w:tc>
        <w:tc>
          <w:tcPr>
            <w:tcW w:w="2175" w:type="dxa"/>
            <w:vAlign w:val="center"/>
          </w:tcPr>
          <w:p w:rsidR="001A3A66" w:rsidRDefault="001A3A66" w:rsidP="00C13137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بیست و چهارساعته</w:t>
            </w:r>
          </w:p>
          <w:p w:rsidR="001A3A66" w:rsidRPr="00F0442F" w:rsidRDefault="001A3A66" w:rsidP="00C13137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(روزانه)</w:t>
            </w:r>
          </w:p>
        </w:tc>
        <w:tc>
          <w:tcPr>
            <w:tcW w:w="2055" w:type="dxa"/>
            <w:vAlign w:val="center"/>
          </w:tcPr>
          <w:p w:rsidR="001A3A66" w:rsidRDefault="001A3A66" w:rsidP="00510C96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ذرات معلق کوچکتر و مساوی 10میکرون</w:t>
            </w:r>
          </w:p>
          <w:p w:rsidR="00676764" w:rsidRPr="00F0442F" w:rsidRDefault="00676764" w:rsidP="00510C96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)</w:t>
            </w:r>
            <w:r w:rsidRPr="00676764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PM</w:t>
            </w:r>
            <w:r w:rsidRPr="00676764">
              <w:rPr>
                <w:rFonts w:asciiTheme="majorBidi" w:hAnsiTheme="majorBidi" w:cstheme="majorBidi"/>
                <w:sz w:val="28"/>
                <w:szCs w:val="28"/>
                <w:vertAlign w:val="subscript"/>
                <w:lang w:bidi="fa-IR"/>
              </w:rPr>
              <w:t>10</w:t>
            </w:r>
            <w:r w:rsidRPr="00676764">
              <w:rPr>
                <w:rFonts w:asciiTheme="majorBidi" w:hAnsiTheme="majorBidi" w:cstheme="majorBidi" w:hint="cs"/>
                <w:sz w:val="28"/>
                <w:szCs w:val="28"/>
                <w:rtl/>
                <w:lang w:bidi="fa-IR"/>
              </w:rPr>
              <w:t>(</w:t>
            </w:r>
          </w:p>
        </w:tc>
      </w:tr>
      <w:tr w:rsidR="001A3A66" w:rsidRPr="00F0442F" w:rsidTr="00C13137">
        <w:tc>
          <w:tcPr>
            <w:tcW w:w="3168" w:type="dxa"/>
            <w:vAlign w:val="center"/>
          </w:tcPr>
          <w:p w:rsidR="001A3A66" w:rsidRPr="00F0442F" w:rsidRDefault="00CD4DA5" w:rsidP="00BA32E5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صدک 98،</w:t>
            </w:r>
            <w:r w:rsidR="00C13137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</w:rPr>
              <w:t>میانگین سه</w:t>
            </w:r>
            <w:r w:rsidR="00BA32E5">
              <w:rPr>
                <w:rFonts w:cs="B Nazanin"/>
                <w:sz w:val="28"/>
                <w:szCs w:val="28"/>
                <w:rtl/>
              </w:rPr>
              <w:softHyphen/>
            </w:r>
            <w:r>
              <w:rPr>
                <w:rFonts w:cs="B Nazanin" w:hint="cs"/>
                <w:sz w:val="28"/>
                <w:szCs w:val="28"/>
                <w:rtl/>
              </w:rPr>
              <w:t>سال متوالی</w:t>
            </w:r>
          </w:p>
        </w:tc>
        <w:tc>
          <w:tcPr>
            <w:tcW w:w="1477" w:type="dxa"/>
            <w:vAlign w:val="center"/>
          </w:tcPr>
          <w:p w:rsidR="001A3A66" w:rsidRPr="00F0442F" w:rsidRDefault="00CD4DA5" w:rsidP="00C13137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/>
                <w:sz w:val="28"/>
                <w:szCs w:val="28"/>
              </w:rPr>
              <w:t>-</w:t>
            </w:r>
          </w:p>
        </w:tc>
        <w:tc>
          <w:tcPr>
            <w:tcW w:w="1565" w:type="dxa"/>
            <w:vAlign w:val="center"/>
          </w:tcPr>
          <w:p w:rsidR="001A3A66" w:rsidRPr="00F0442F" w:rsidRDefault="00CD4DA5" w:rsidP="00C13137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/>
                <w:sz w:val="28"/>
                <w:szCs w:val="28"/>
              </w:rPr>
              <w:t>35</w:t>
            </w:r>
          </w:p>
        </w:tc>
        <w:tc>
          <w:tcPr>
            <w:tcW w:w="2175" w:type="dxa"/>
            <w:vAlign w:val="center"/>
          </w:tcPr>
          <w:p w:rsidR="00CD4DA5" w:rsidRDefault="00CD4DA5" w:rsidP="00C13137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بیست و چهارساعته</w:t>
            </w:r>
          </w:p>
          <w:p w:rsidR="001A3A66" w:rsidRPr="00F0442F" w:rsidRDefault="00CD4DA5" w:rsidP="00C13137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(روزانه)</w:t>
            </w:r>
          </w:p>
        </w:tc>
        <w:tc>
          <w:tcPr>
            <w:tcW w:w="2055" w:type="dxa"/>
            <w:vAlign w:val="center"/>
          </w:tcPr>
          <w:p w:rsidR="001A3A66" w:rsidRDefault="001A3A66" w:rsidP="00510C96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ذرات معلق کوچکتر و مساوی 2.5میکرون</w:t>
            </w:r>
          </w:p>
          <w:p w:rsidR="00676764" w:rsidRPr="00F0442F" w:rsidRDefault="00676764" w:rsidP="00510C96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)</w:t>
            </w:r>
            <w:r w:rsidRPr="00676764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PM</w:t>
            </w:r>
            <w:r w:rsidRPr="00676764">
              <w:rPr>
                <w:rFonts w:cs="B Nazanin"/>
                <w:sz w:val="28"/>
                <w:szCs w:val="28"/>
                <w:vertAlign w:val="subscript"/>
              </w:rPr>
              <w:t>2.5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(</w:t>
            </w:r>
          </w:p>
        </w:tc>
      </w:tr>
      <w:tr w:rsidR="00B44298" w:rsidRPr="00F0442F" w:rsidTr="00C13137">
        <w:trPr>
          <w:trHeight w:val="480"/>
        </w:trPr>
        <w:tc>
          <w:tcPr>
            <w:tcW w:w="3168" w:type="dxa"/>
            <w:vMerge w:val="restart"/>
            <w:vAlign w:val="center"/>
          </w:tcPr>
          <w:p w:rsidR="00B44298" w:rsidRDefault="00B44298" w:rsidP="00C13137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چهارمین مقدارماکزیمم غلظت 8 ساعته در</w:t>
            </w:r>
            <w:r w:rsidR="00C13137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</w:rPr>
              <w:t>سال</w:t>
            </w:r>
            <w:r w:rsidR="00C13137">
              <w:rPr>
                <w:rFonts w:cs="B Nazanin" w:hint="cs"/>
                <w:sz w:val="28"/>
                <w:szCs w:val="28"/>
                <w:rtl/>
              </w:rPr>
              <w:t>، در میانگین سه</w:t>
            </w:r>
            <w:r w:rsidR="00C13137">
              <w:rPr>
                <w:rFonts w:cs="B Nazanin"/>
                <w:sz w:val="28"/>
                <w:szCs w:val="28"/>
                <w:rtl/>
              </w:rPr>
              <w:softHyphen/>
            </w:r>
            <w:r>
              <w:rPr>
                <w:rFonts w:cs="B Nazanin" w:hint="cs"/>
                <w:sz w:val="28"/>
                <w:szCs w:val="28"/>
                <w:rtl/>
              </w:rPr>
              <w:t>سال</w:t>
            </w:r>
          </w:p>
        </w:tc>
        <w:tc>
          <w:tcPr>
            <w:tcW w:w="1477" w:type="dxa"/>
            <w:vAlign w:val="center"/>
          </w:tcPr>
          <w:p w:rsidR="00B44298" w:rsidRDefault="00B44298" w:rsidP="00C13137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0.07</w:t>
            </w:r>
          </w:p>
        </w:tc>
        <w:tc>
          <w:tcPr>
            <w:tcW w:w="1565" w:type="dxa"/>
            <w:vAlign w:val="center"/>
          </w:tcPr>
          <w:p w:rsidR="00B44298" w:rsidRDefault="00B44298" w:rsidP="00C13137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148</w:t>
            </w:r>
          </w:p>
        </w:tc>
        <w:tc>
          <w:tcPr>
            <w:tcW w:w="2175" w:type="dxa"/>
            <w:vAlign w:val="center"/>
          </w:tcPr>
          <w:p w:rsidR="00B44298" w:rsidRDefault="00B44298" w:rsidP="00C13137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هشت ساعته</w:t>
            </w:r>
          </w:p>
        </w:tc>
        <w:tc>
          <w:tcPr>
            <w:tcW w:w="2055" w:type="dxa"/>
            <w:vMerge w:val="restart"/>
            <w:vAlign w:val="center"/>
          </w:tcPr>
          <w:p w:rsidR="00B44298" w:rsidRDefault="00B44298" w:rsidP="00C13137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ازن</w:t>
            </w:r>
          </w:p>
          <w:p w:rsidR="00B44298" w:rsidRDefault="00B44298" w:rsidP="00C13137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:rsidR="00B44298" w:rsidRDefault="00B44298" w:rsidP="00C13137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44298" w:rsidRPr="00F0442F" w:rsidTr="00C13137">
        <w:trPr>
          <w:trHeight w:val="765"/>
        </w:trPr>
        <w:tc>
          <w:tcPr>
            <w:tcW w:w="3168" w:type="dxa"/>
            <w:vMerge/>
            <w:vAlign w:val="center"/>
          </w:tcPr>
          <w:p w:rsidR="00B44298" w:rsidRDefault="00B44298" w:rsidP="00C13137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77" w:type="dxa"/>
            <w:vAlign w:val="center"/>
          </w:tcPr>
          <w:p w:rsidR="00B44298" w:rsidRDefault="00B44298" w:rsidP="00C13137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/>
                <w:sz w:val="28"/>
                <w:szCs w:val="28"/>
              </w:rPr>
              <w:t>0.0057</w:t>
            </w:r>
          </w:p>
        </w:tc>
        <w:tc>
          <w:tcPr>
            <w:tcW w:w="1565" w:type="dxa"/>
            <w:vAlign w:val="center"/>
          </w:tcPr>
          <w:p w:rsidR="00B44298" w:rsidRDefault="00B44298" w:rsidP="00C13137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/>
                <w:sz w:val="28"/>
                <w:szCs w:val="28"/>
              </w:rPr>
              <w:t>12</w:t>
            </w:r>
          </w:p>
        </w:tc>
        <w:tc>
          <w:tcPr>
            <w:tcW w:w="2175" w:type="dxa"/>
            <w:vAlign w:val="center"/>
          </w:tcPr>
          <w:p w:rsidR="00B44298" w:rsidRDefault="00B44298" w:rsidP="00C13137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سالیانه</w:t>
            </w:r>
          </w:p>
        </w:tc>
        <w:tc>
          <w:tcPr>
            <w:tcW w:w="2055" w:type="dxa"/>
            <w:vMerge/>
            <w:vAlign w:val="center"/>
          </w:tcPr>
          <w:p w:rsidR="00B44298" w:rsidRDefault="00B44298" w:rsidP="00C13137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44298" w:rsidRPr="00F0442F" w:rsidTr="00C13137">
        <w:trPr>
          <w:trHeight w:val="525"/>
        </w:trPr>
        <w:tc>
          <w:tcPr>
            <w:tcW w:w="3168" w:type="dxa"/>
            <w:vMerge w:val="restart"/>
            <w:vAlign w:val="center"/>
          </w:tcPr>
          <w:p w:rsidR="00B44298" w:rsidRDefault="00B44298" w:rsidP="00C13137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نباید از حد مجاز بیشتر شود</w:t>
            </w:r>
          </w:p>
        </w:tc>
        <w:tc>
          <w:tcPr>
            <w:tcW w:w="1477" w:type="dxa"/>
            <w:vMerge w:val="restart"/>
            <w:vAlign w:val="center"/>
          </w:tcPr>
          <w:p w:rsidR="00B44298" w:rsidRDefault="00B44298" w:rsidP="00C13137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565" w:type="dxa"/>
            <w:vAlign w:val="center"/>
          </w:tcPr>
          <w:p w:rsidR="00B44298" w:rsidRDefault="00B44298" w:rsidP="00C13137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0.15</w:t>
            </w:r>
          </w:p>
        </w:tc>
        <w:tc>
          <w:tcPr>
            <w:tcW w:w="2175" w:type="dxa"/>
            <w:vAlign w:val="center"/>
          </w:tcPr>
          <w:p w:rsidR="00B44298" w:rsidRDefault="00B44298" w:rsidP="00C13137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میانگین سه ماهه چرخشی</w:t>
            </w:r>
          </w:p>
        </w:tc>
        <w:tc>
          <w:tcPr>
            <w:tcW w:w="2055" w:type="dxa"/>
            <w:vMerge w:val="restart"/>
            <w:vAlign w:val="center"/>
          </w:tcPr>
          <w:p w:rsidR="00B44298" w:rsidRDefault="00B44298" w:rsidP="00C13137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سرب</w:t>
            </w:r>
          </w:p>
        </w:tc>
      </w:tr>
      <w:tr w:rsidR="00B44298" w:rsidRPr="00F0442F" w:rsidTr="00C13137">
        <w:trPr>
          <w:trHeight w:val="300"/>
        </w:trPr>
        <w:tc>
          <w:tcPr>
            <w:tcW w:w="3168" w:type="dxa"/>
            <w:vMerge/>
            <w:vAlign w:val="center"/>
          </w:tcPr>
          <w:p w:rsidR="00B44298" w:rsidRDefault="00B44298" w:rsidP="00C13137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77" w:type="dxa"/>
            <w:vMerge/>
            <w:vAlign w:val="center"/>
          </w:tcPr>
          <w:p w:rsidR="00B44298" w:rsidRDefault="00B44298" w:rsidP="00C13137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65" w:type="dxa"/>
            <w:vAlign w:val="center"/>
          </w:tcPr>
          <w:p w:rsidR="00B44298" w:rsidRDefault="00B44298" w:rsidP="00C13137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/>
                <w:sz w:val="28"/>
                <w:szCs w:val="28"/>
              </w:rPr>
              <w:t>0.5</w:t>
            </w:r>
          </w:p>
        </w:tc>
        <w:tc>
          <w:tcPr>
            <w:tcW w:w="2175" w:type="dxa"/>
            <w:vAlign w:val="center"/>
          </w:tcPr>
          <w:p w:rsidR="00B44298" w:rsidRDefault="00B44298" w:rsidP="00C13137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سالیانه</w:t>
            </w:r>
          </w:p>
        </w:tc>
        <w:tc>
          <w:tcPr>
            <w:tcW w:w="2055" w:type="dxa"/>
            <w:vMerge/>
            <w:vAlign w:val="center"/>
          </w:tcPr>
          <w:p w:rsidR="00B44298" w:rsidRDefault="00B44298" w:rsidP="00C13137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44298" w:rsidRPr="00F0442F" w:rsidTr="00C13137">
        <w:tc>
          <w:tcPr>
            <w:tcW w:w="3168" w:type="dxa"/>
            <w:vAlign w:val="center"/>
          </w:tcPr>
          <w:p w:rsidR="00B44298" w:rsidRDefault="00B44298" w:rsidP="00C13137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77" w:type="dxa"/>
            <w:vAlign w:val="center"/>
          </w:tcPr>
          <w:p w:rsidR="00B44298" w:rsidRDefault="00B44298" w:rsidP="00C13137">
            <w:pPr>
              <w:bidi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1565" w:type="dxa"/>
            <w:vAlign w:val="center"/>
          </w:tcPr>
          <w:p w:rsidR="00B44298" w:rsidRDefault="00B44298" w:rsidP="00C13137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2175" w:type="dxa"/>
            <w:vAlign w:val="center"/>
          </w:tcPr>
          <w:p w:rsidR="00B44298" w:rsidRDefault="00B44298" w:rsidP="00C13137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سالیانه</w:t>
            </w:r>
          </w:p>
        </w:tc>
        <w:tc>
          <w:tcPr>
            <w:tcW w:w="2055" w:type="dxa"/>
            <w:vAlign w:val="center"/>
          </w:tcPr>
          <w:p w:rsidR="00B44298" w:rsidRDefault="00B44298" w:rsidP="00C13137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بنزن</w:t>
            </w:r>
          </w:p>
        </w:tc>
      </w:tr>
    </w:tbl>
    <w:p w:rsidR="00E3046D" w:rsidRPr="00F0442F" w:rsidRDefault="00E3046D" w:rsidP="00F0442F">
      <w:pPr>
        <w:jc w:val="center"/>
        <w:rPr>
          <w:rFonts w:cs="B Nazanin"/>
          <w:sz w:val="28"/>
          <w:szCs w:val="28"/>
        </w:rPr>
      </w:pPr>
    </w:p>
    <w:sectPr w:rsidR="00E3046D" w:rsidRPr="00F0442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D20" w:rsidRDefault="00863D20" w:rsidP="00841AD5">
      <w:pPr>
        <w:spacing w:after="0" w:line="240" w:lineRule="auto"/>
      </w:pPr>
      <w:r>
        <w:separator/>
      </w:r>
    </w:p>
  </w:endnote>
  <w:endnote w:type="continuationSeparator" w:id="0">
    <w:p w:rsidR="00863D20" w:rsidRDefault="00863D20" w:rsidP="00841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D20" w:rsidRDefault="00863D20" w:rsidP="00841AD5">
      <w:pPr>
        <w:spacing w:after="0" w:line="240" w:lineRule="auto"/>
      </w:pPr>
      <w:r>
        <w:separator/>
      </w:r>
    </w:p>
  </w:footnote>
  <w:footnote w:type="continuationSeparator" w:id="0">
    <w:p w:rsidR="00863D20" w:rsidRDefault="00863D20" w:rsidP="00841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AD5" w:rsidRDefault="00841AD5">
    <w:pPr>
      <w:pStyle w:val="Header"/>
      <w:rPr>
        <w:rtl/>
      </w:rPr>
    </w:pPr>
  </w:p>
  <w:p w:rsidR="00841AD5" w:rsidRDefault="00841AD5">
    <w:pPr>
      <w:pStyle w:val="Header"/>
      <w:rPr>
        <w:rtl/>
      </w:rPr>
    </w:pPr>
  </w:p>
  <w:p w:rsidR="00841AD5" w:rsidRDefault="00841AD5">
    <w:pPr>
      <w:pStyle w:val="Header"/>
      <w:rPr>
        <w:rtl/>
      </w:rPr>
    </w:pPr>
  </w:p>
  <w:p w:rsidR="00841AD5" w:rsidRPr="00841AD5" w:rsidRDefault="00841AD5" w:rsidP="00841AD5">
    <w:pPr>
      <w:pStyle w:val="Header"/>
      <w:jc w:val="center"/>
      <w:rPr>
        <w:rFonts w:cs="B Nazanin"/>
        <w:sz w:val="32"/>
        <w:szCs w:val="32"/>
        <w:rtl/>
      </w:rPr>
    </w:pPr>
  </w:p>
  <w:p w:rsidR="00841AD5" w:rsidRPr="00841AD5" w:rsidRDefault="00841AD5" w:rsidP="00841AD5">
    <w:pPr>
      <w:pStyle w:val="Header"/>
      <w:jc w:val="center"/>
      <w:rPr>
        <w:rFonts w:cs="B Nazanin"/>
        <w:sz w:val="32"/>
        <w:szCs w:val="32"/>
      </w:rPr>
    </w:pPr>
    <w:r w:rsidRPr="00841AD5">
      <w:rPr>
        <w:rFonts w:cs="B Nazanin" w:hint="cs"/>
        <w:sz w:val="32"/>
        <w:szCs w:val="32"/>
        <w:rtl/>
      </w:rPr>
      <w:t>حدود استاندارد کیفیت هوای آزاد سازمان حفاظت محیط زیست</w:t>
    </w:r>
    <w:r w:rsidR="00C13137">
      <w:rPr>
        <w:rFonts w:cs="B Nazanin" w:hint="cs"/>
        <w:sz w:val="32"/>
        <w:szCs w:val="32"/>
        <w:rtl/>
      </w:rPr>
      <w:t xml:space="preserve"> جمهوری اسلامی</w:t>
    </w:r>
    <w:r w:rsidRPr="00841AD5">
      <w:rPr>
        <w:rFonts w:cs="B Nazanin" w:hint="cs"/>
        <w:sz w:val="32"/>
        <w:szCs w:val="32"/>
        <w:rtl/>
      </w:rPr>
      <w:t xml:space="preserve"> ایران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42F"/>
    <w:rsid w:val="0012757C"/>
    <w:rsid w:val="001A2D1A"/>
    <w:rsid w:val="001A3A66"/>
    <w:rsid w:val="00510C96"/>
    <w:rsid w:val="00676764"/>
    <w:rsid w:val="007F500A"/>
    <w:rsid w:val="00841AD5"/>
    <w:rsid w:val="00863D20"/>
    <w:rsid w:val="00A76B3B"/>
    <w:rsid w:val="00B44298"/>
    <w:rsid w:val="00BA32E5"/>
    <w:rsid w:val="00C13137"/>
    <w:rsid w:val="00C20BBF"/>
    <w:rsid w:val="00CD4DA5"/>
    <w:rsid w:val="00E3046D"/>
    <w:rsid w:val="00E329AD"/>
    <w:rsid w:val="00F000A6"/>
    <w:rsid w:val="00F0442F"/>
    <w:rsid w:val="00FE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4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41A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1AD5"/>
  </w:style>
  <w:style w:type="paragraph" w:styleId="Footer">
    <w:name w:val="footer"/>
    <w:basedOn w:val="Normal"/>
    <w:link w:val="FooterChar"/>
    <w:uiPriority w:val="99"/>
    <w:unhideWhenUsed/>
    <w:rsid w:val="00841A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1A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4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41A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1AD5"/>
  </w:style>
  <w:style w:type="paragraph" w:styleId="Footer">
    <w:name w:val="footer"/>
    <w:basedOn w:val="Normal"/>
    <w:link w:val="FooterChar"/>
    <w:uiPriority w:val="99"/>
    <w:unhideWhenUsed/>
    <w:rsid w:val="00841A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1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5D52B-8E58-41DA-A197-53B215CBE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Mahsa Tamjidi</dc:creator>
  <cp:lastModifiedBy>Atefeh Karbalaee</cp:lastModifiedBy>
  <cp:revision>2</cp:revision>
  <dcterms:created xsi:type="dcterms:W3CDTF">2025-10-13T07:27:00Z</dcterms:created>
  <dcterms:modified xsi:type="dcterms:W3CDTF">2025-10-13T07:27:00Z</dcterms:modified>
</cp:coreProperties>
</file>